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2" w:type="dxa"/>
        <w:jc w:val="center"/>
        <w:tblCellSpacing w:w="0" w:type="dxa"/>
        <w:shd w:val="clear" w:color="auto" w:fill="FFFFFF"/>
        <w:tblCellMar>
          <w:left w:w="0" w:type="dxa"/>
          <w:right w:w="0" w:type="dxa"/>
        </w:tblCellMar>
        <w:tblLook w:val="04A0" w:firstRow="1" w:lastRow="0" w:firstColumn="1" w:lastColumn="0" w:noHBand="0" w:noVBand="1"/>
      </w:tblPr>
      <w:tblGrid>
        <w:gridCol w:w="9002"/>
      </w:tblGrid>
      <w:tr w:rsidR="00686A10" w:rsidTr="00686A10">
        <w:trPr>
          <w:tblCellSpacing w:w="0" w:type="dxa"/>
          <w:jc w:val="center"/>
        </w:trPr>
        <w:tc>
          <w:tcPr>
            <w:tcW w:w="0" w:type="auto"/>
            <w:shd w:val="clear" w:color="auto" w:fill="C80C0F"/>
            <w:vAlign w:val="center"/>
          </w:tcPr>
          <w:p w:rsidR="00686A10" w:rsidRDefault="00686A10">
            <w:pPr>
              <w:rPr>
                <w:rFonts w:ascii="Arial" w:hAnsi="Arial" w:cs="Arial"/>
                <w:b/>
                <w:bCs/>
                <w:color w:val="FFFFFF"/>
                <w:sz w:val="28"/>
                <w:szCs w:val="28"/>
              </w:rPr>
            </w:pPr>
            <w:r>
              <w:rPr>
                <w:rFonts w:ascii="Arial" w:hAnsi="Arial" w:cs="Arial"/>
                <w:b/>
                <w:bCs/>
                <w:color w:val="FFFFFF"/>
                <w:sz w:val="24"/>
                <w:szCs w:val="24"/>
              </w:rPr>
              <w:t>           </w:t>
            </w:r>
          </w:p>
          <w:p w:rsidR="00686A10" w:rsidRDefault="00686A10">
            <w:pPr>
              <w:rPr>
                <w:rFonts w:ascii="Arial" w:hAnsi="Arial" w:cs="Arial"/>
                <w:b/>
                <w:bCs/>
                <w:color w:val="FFFFFF"/>
                <w:sz w:val="24"/>
                <w:szCs w:val="24"/>
              </w:rPr>
            </w:pPr>
            <w:r>
              <w:rPr>
                <w:rFonts w:ascii="Arial" w:hAnsi="Arial" w:cs="Arial"/>
                <w:b/>
                <w:bCs/>
                <w:color w:val="FFFFFF"/>
                <w:sz w:val="28"/>
                <w:szCs w:val="28"/>
              </w:rPr>
              <w:t>        UNITED KINGDOM</w:t>
            </w:r>
            <w:r>
              <w:rPr>
                <w:rFonts w:ascii="Arial" w:hAnsi="Arial" w:cs="Arial"/>
                <w:b/>
                <w:bCs/>
                <w:color w:val="FFFFFF"/>
                <w:sz w:val="32"/>
                <w:szCs w:val="32"/>
              </w:rPr>
              <w:t xml:space="preserve">     </w:t>
            </w:r>
            <w:r>
              <w:rPr>
                <w:rFonts w:ascii="Arial" w:hAnsi="Arial" w:cs="Arial"/>
                <w:b/>
                <w:bCs/>
                <w:color w:val="FFFFFF"/>
                <w:sz w:val="24"/>
                <w:szCs w:val="24"/>
              </w:rPr>
              <w:t>                                </w:t>
            </w:r>
            <w:r>
              <w:rPr>
                <w:rFonts w:ascii="Arial" w:hAnsi="Arial" w:cs="Arial"/>
                <w:b/>
                <w:bCs/>
                <w:color w:val="000000"/>
                <w:sz w:val="24"/>
                <w:szCs w:val="24"/>
              </w:rPr>
              <w:t xml:space="preserve">             </w:t>
            </w:r>
            <w:r>
              <w:rPr>
                <w:rFonts w:ascii="Arial" w:hAnsi="Arial" w:cs="Arial"/>
                <w:b/>
                <w:bCs/>
                <w:color w:val="FFFFFF"/>
              </w:rPr>
              <w:t>  </w:t>
            </w:r>
            <w:r>
              <w:rPr>
                <w:rFonts w:ascii="Arial" w:hAnsi="Arial" w:cs="Arial"/>
                <w:b/>
                <w:bCs/>
                <w:color w:val="000000"/>
              </w:rPr>
              <w:t xml:space="preserve">   </w:t>
            </w:r>
            <w:r>
              <w:rPr>
                <w:rFonts w:ascii="Arial" w:hAnsi="Arial" w:cs="Arial"/>
                <w:b/>
                <w:bCs/>
                <w:color w:val="FFFFFF"/>
              </w:rPr>
              <w:t> 4 March 2026</w:t>
            </w:r>
          </w:p>
          <w:p w:rsidR="00686A10" w:rsidRDefault="00686A10">
            <w:pPr>
              <w:rPr>
                <w:rFonts w:ascii="Arial" w:hAnsi="Arial" w:cs="Arial"/>
                <w:b/>
                <w:bCs/>
                <w:color w:val="FFFFFF"/>
                <w:sz w:val="24"/>
                <w:szCs w:val="24"/>
              </w:rPr>
            </w:pPr>
          </w:p>
        </w:tc>
      </w:tr>
    </w:tbl>
    <w:p w:rsidR="00686A10" w:rsidRDefault="00686A10" w:rsidP="00686A10">
      <w:pPr>
        <w:jc w:val="center"/>
        <w:rPr>
          <w:rFonts w:ascii="Arial"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686A10" w:rsidTr="00686A10">
        <w:trPr>
          <w:tblCellSpacing w:w="0" w:type="dxa"/>
          <w:jc w:val="center"/>
          <w:hidden/>
        </w:trPr>
        <w:tc>
          <w:tcPr>
            <w:tcW w:w="0" w:type="auto"/>
            <w:hideMark/>
          </w:tcPr>
          <w:p w:rsidR="00686A10" w:rsidRDefault="00686A10">
            <w:pPr>
              <w:rPr>
                <w:rFonts w:ascii="Arial" w:hAnsi="Arial" w:cs="Arial"/>
                <w:vanish/>
              </w:rPr>
            </w:pPr>
          </w:p>
        </w:tc>
      </w:tr>
      <w:tr w:rsidR="00686A10" w:rsidTr="00686A10">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86A10">
              <w:trPr>
                <w:tblCellSpacing w:w="0" w:type="dxa"/>
                <w:jc w:val="center"/>
              </w:trPr>
              <w:tc>
                <w:tcPr>
                  <w:tcW w:w="0" w:type="auto"/>
                  <w:shd w:val="clear" w:color="auto" w:fill="787878"/>
                  <w:tcMar>
                    <w:top w:w="0" w:type="dxa"/>
                    <w:left w:w="601" w:type="dxa"/>
                    <w:bottom w:w="0" w:type="dxa"/>
                    <w:right w:w="601" w:type="dxa"/>
                  </w:tcMar>
                  <w:hideMark/>
                </w:tcPr>
                <w:p w:rsidR="00686A10" w:rsidRDefault="00686A10">
                  <w:pPr>
                    <w:pStyle w:val="NormalWeb"/>
                    <w:spacing w:before="150" w:beforeAutospacing="0" w:after="150" w:afterAutospacing="0"/>
                    <w:jc w:val="center"/>
                    <w:rPr>
                      <w:rFonts w:ascii="Arial" w:hAnsi="Arial" w:cs="Arial"/>
                      <w:b/>
                      <w:bCs/>
                      <w:color w:val="FFFFFF"/>
                      <w:sz w:val="36"/>
                      <w:szCs w:val="36"/>
                    </w:rPr>
                  </w:pPr>
                  <w:r>
                    <w:rPr>
                      <w:rFonts w:ascii="Arial" w:hAnsi="Arial" w:cs="Arial"/>
                      <w:b/>
                      <w:bCs/>
                      <w:color w:val="FFFFFF"/>
                      <w:sz w:val="32"/>
                      <w:szCs w:val="32"/>
                      <w:u w:val="single"/>
                    </w:rPr>
                    <w:t>TRAVEL UPDATE</w:t>
                  </w:r>
                  <w:r>
                    <w:rPr>
                      <w:rFonts w:ascii="Arial" w:hAnsi="Arial" w:cs="Arial"/>
                      <w:b/>
                      <w:bCs/>
                      <w:color w:val="FFFFFF"/>
                      <w:sz w:val="32"/>
                      <w:szCs w:val="32"/>
                    </w:rPr>
                    <w:br/>
                    <w:t>Additional rights due to the situation in UAE, QAT, BHR, KWT, DMM, RUH, OMN</w:t>
                  </w:r>
                </w:p>
              </w:tc>
            </w:tr>
            <w:tr w:rsidR="00686A10">
              <w:trPr>
                <w:tblCellSpacing w:w="0" w:type="dxa"/>
                <w:jc w:val="center"/>
              </w:trPr>
              <w:tc>
                <w:tcPr>
                  <w:tcW w:w="0" w:type="auto"/>
                  <w:shd w:val="clear" w:color="auto" w:fill="FFFFFF"/>
                  <w:hideMark/>
                </w:tcPr>
                <w:p w:rsidR="00686A10" w:rsidRDefault="00686A10">
                  <w:pPr>
                    <w:pStyle w:val="NormalWeb"/>
                    <w:spacing w:before="0" w:beforeAutospacing="0" w:after="0" w:afterAutospacing="0"/>
                    <w:jc w:val="center"/>
                    <w:rPr>
                      <w:rFonts w:ascii="Arial" w:hAnsi="Arial" w:cs="Arial"/>
                      <w:sz w:val="20"/>
                      <w:szCs w:val="20"/>
                    </w:rPr>
                  </w:pPr>
                  <w:r>
                    <w:rPr>
                      <w:rFonts w:ascii="Arial" w:hAnsi="Arial" w:cs="Arial"/>
                      <w:noProof/>
                      <w:color w:val="000000"/>
                      <w:sz w:val="20"/>
                      <w:szCs w:val="20"/>
                    </w:rPr>
                    <w:drawing>
                      <wp:inline distT="0" distB="0" distL="0" distR="0">
                        <wp:extent cx="5734050" cy="1800225"/>
                        <wp:effectExtent l="0" t="0" r="0" b="9525"/>
                        <wp:docPr id="3" name="Picture 3" descr="cid:image002.png@01DBEB4C.C0D61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BEB4C.C0D618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4050" cy="1800225"/>
                                </a:xfrm>
                                <a:prstGeom prst="rect">
                                  <a:avLst/>
                                </a:prstGeom>
                                <a:noFill/>
                                <a:ln>
                                  <a:noFill/>
                                </a:ln>
                              </pic:spPr>
                            </pic:pic>
                          </a:graphicData>
                        </a:graphic>
                      </wp:inline>
                    </w:drawing>
                  </w:r>
                </w:p>
              </w:tc>
            </w:tr>
          </w:tbl>
          <w:p w:rsidR="00686A10" w:rsidRDefault="00686A10">
            <w:pPr>
              <w:jc w:val="center"/>
              <w:rPr>
                <w:rFonts w:ascii="Times New Roman" w:eastAsia="Times New Roman" w:hAnsi="Times New Roman" w:cs="Times New Roman"/>
                <w:sz w:val="20"/>
                <w:szCs w:val="20"/>
              </w:rPr>
            </w:pPr>
          </w:p>
        </w:tc>
      </w:tr>
      <w:tr w:rsidR="00686A10" w:rsidTr="00686A10">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686A10">
              <w:trPr>
                <w:tblCellSpacing w:w="0" w:type="dxa"/>
                <w:jc w:val="center"/>
              </w:trPr>
              <w:tc>
                <w:tcPr>
                  <w:tcW w:w="0" w:type="auto"/>
                  <w:shd w:val="clear" w:color="auto" w:fill="FFFFFF"/>
                  <w:vAlign w:val="center"/>
                  <w:hideMark/>
                </w:tcPr>
                <w:tbl>
                  <w:tblPr>
                    <w:tblpPr w:leftFromText="180" w:rightFromText="180" w:vertAnchor="text"/>
                    <w:tblW w:w="0" w:type="auto"/>
                    <w:tblCellSpacing w:w="0" w:type="dxa"/>
                    <w:tblCellMar>
                      <w:left w:w="0" w:type="dxa"/>
                      <w:right w:w="0" w:type="dxa"/>
                    </w:tblCellMar>
                    <w:tblLook w:val="04A0" w:firstRow="1" w:lastRow="0" w:firstColumn="1" w:lastColumn="0" w:noHBand="0" w:noVBand="1"/>
                  </w:tblPr>
                  <w:tblGrid>
                    <w:gridCol w:w="8937"/>
                  </w:tblGrid>
                  <w:tr w:rsidR="00686A10">
                    <w:trPr>
                      <w:trHeight w:val="1293"/>
                      <w:tblCellSpacing w:w="0" w:type="dxa"/>
                    </w:trPr>
                    <w:tc>
                      <w:tcPr>
                        <w:tcW w:w="8925" w:type="dxa"/>
                        <w:tcMar>
                          <w:top w:w="113" w:type="dxa"/>
                          <w:left w:w="600" w:type="dxa"/>
                          <w:bottom w:w="227" w:type="dxa"/>
                          <w:right w:w="600" w:type="dxa"/>
                        </w:tcMar>
                      </w:tcPr>
                      <w:p w:rsidR="00686A10" w:rsidRDefault="00686A10">
                        <w:pPr>
                          <w:spacing w:before="150" w:after="150" w:line="336" w:lineRule="auto"/>
                          <w:jc w:val="center"/>
                          <w:rPr>
                            <w:rFonts w:ascii="Arial" w:hAnsi="Arial" w:cs="Arial"/>
                            <w:sz w:val="24"/>
                            <w:szCs w:val="24"/>
                          </w:rPr>
                        </w:pPr>
                        <w:r>
                          <w:rPr>
                            <w:rFonts w:ascii="Arial" w:hAnsi="Arial" w:cs="Arial"/>
                            <w:sz w:val="24"/>
                            <w:szCs w:val="24"/>
                          </w:rPr>
                          <w:t>Dear Travel Trade Partner,</w:t>
                        </w:r>
                      </w:p>
                      <w:p w:rsidR="00686A10" w:rsidRDefault="00686A10">
                        <w:pPr>
                          <w:spacing w:before="150" w:after="150" w:line="336" w:lineRule="auto"/>
                          <w:jc w:val="center"/>
                          <w:rPr>
                            <w:rFonts w:ascii="Arial" w:hAnsi="Arial" w:cs="Arial"/>
                            <w:sz w:val="24"/>
                            <w:szCs w:val="24"/>
                          </w:rPr>
                        </w:pPr>
                        <w:r>
                          <w:rPr>
                            <w:rFonts w:ascii="Arial" w:hAnsi="Arial" w:cs="Arial"/>
                            <w:sz w:val="24"/>
                            <w:szCs w:val="24"/>
                          </w:rPr>
                          <w:t xml:space="preserve">Due to the current situation which affects the United Arab Emirates, Qatar, Bahrain, Kuwait, Dammam, Riyadh, Oman flights for the individual and group passengers who have bookings on the Turkish Airlines flights from/to the United Arab Emirates, Qatar, Bahrain, Kuwait, Dammam, Riyadh, Oman between </w:t>
                        </w:r>
                        <w:r>
                          <w:rPr>
                            <w:rFonts w:ascii="Arial" w:hAnsi="Arial" w:cs="Arial"/>
                            <w:b/>
                            <w:bCs/>
                            <w:sz w:val="24"/>
                            <w:szCs w:val="24"/>
                          </w:rPr>
                          <w:t>28.02.2026 – 31.3.2026 (including)</w:t>
                        </w:r>
                        <w:r>
                          <w:rPr>
                            <w:rFonts w:ascii="Arial" w:hAnsi="Arial" w:cs="Arial"/>
                            <w:sz w:val="24"/>
                            <w:szCs w:val="24"/>
                          </w:rPr>
                          <w:t xml:space="preserve"> and ticketed on/before </w:t>
                        </w:r>
                        <w:r>
                          <w:rPr>
                            <w:rFonts w:ascii="Arial" w:hAnsi="Arial" w:cs="Arial"/>
                            <w:b/>
                            <w:bCs/>
                            <w:sz w:val="24"/>
                            <w:szCs w:val="24"/>
                          </w:rPr>
                          <w:t>28.02.2026</w:t>
                        </w:r>
                        <w:r>
                          <w:rPr>
                            <w:rFonts w:ascii="Arial" w:hAnsi="Arial" w:cs="Arial"/>
                            <w:sz w:val="24"/>
                            <w:szCs w:val="24"/>
                          </w:rPr>
                          <w:t xml:space="preserve"> will be handled with the following conditions, disregarding the related fare rules.</w:t>
                        </w:r>
                      </w:p>
                      <w:p w:rsidR="00686A10" w:rsidRDefault="00686A10">
                        <w:pPr>
                          <w:spacing w:before="150" w:after="150" w:line="336" w:lineRule="auto"/>
                          <w:rPr>
                            <w:rFonts w:ascii="Arial" w:hAnsi="Arial" w:cs="Arial"/>
                            <w:sz w:val="24"/>
                            <w:szCs w:val="24"/>
                          </w:rPr>
                        </w:pPr>
                        <w:r>
                          <w:rPr>
                            <w:rFonts w:ascii="Arial" w:hAnsi="Arial" w:cs="Arial"/>
                            <w:sz w:val="24"/>
                            <w:szCs w:val="24"/>
                          </w:rPr>
                          <w:br/>
                        </w:r>
                        <w:r>
                          <w:rPr>
                            <w:rFonts w:ascii="Arial" w:hAnsi="Arial" w:cs="Arial"/>
                            <w:b/>
                            <w:bCs/>
                            <w:sz w:val="24"/>
                            <w:szCs w:val="24"/>
                          </w:rPr>
                          <w:t>1) REBOOKING AND REROUTING REQUESTS:</w:t>
                        </w:r>
                        <w:r>
                          <w:rPr>
                            <w:rFonts w:ascii="Arial" w:hAnsi="Arial" w:cs="Arial"/>
                            <w:sz w:val="24"/>
                            <w:szCs w:val="24"/>
                          </w:rPr>
                          <w:t xml:space="preserve"> REBOOKING AND REROUTING WILL BE MADE WITHOUT ANY CHARGE FOR DIFFERENT BOOKING CLASSES ONLY IF THE NEW DESTINATION IS IN THE SAME IATA REGION AND IN THE SAME CABIN, PROVIDED THAT THE TICKETS ARE REVALIDATED UNTIL </w:t>
                        </w:r>
                        <w:r>
                          <w:rPr>
                            <w:rFonts w:ascii="Arial" w:hAnsi="Arial" w:cs="Arial"/>
                            <w:b/>
                            <w:bCs/>
                            <w:sz w:val="24"/>
                            <w:szCs w:val="24"/>
                          </w:rPr>
                          <w:t>10.05.2026 (INCLUDING).</w:t>
                        </w:r>
                        <w:r>
                          <w:rPr>
                            <w:rFonts w:ascii="Arial" w:hAnsi="Arial" w:cs="Arial"/>
                            <w:sz w:val="24"/>
                            <w:szCs w:val="24"/>
                          </w:rPr>
                          <w:t xml:space="preserve"> </w:t>
                        </w:r>
                        <w:r>
                          <w:rPr>
                            <w:rFonts w:ascii="Arial" w:hAnsi="Arial" w:cs="Arial"/>
                            <w:sz w:val="24"/>
                            <w:szCs w:val="24"/>
                          </w:rPr>
                          <w:br/>
                          <w:t xml:space="preserve">IF REVALIDATION IS MADE FOR TK OPERATING FLIGHTS UNTIL </w:t>
                        </w:r>
                        <w:r>
                          <w:rPr>
                            <w:rFonts w:ascii="Arial" w:hAnsi="Arial" w:cs="Arial"/>
                            <w:b/>
                            <w:bCs/>
                            <w:sz w:val="24"/>
                            <w:szCs w:val="24"/>
                          </w:rPr>
                          <w:t>10.05.2026 (INCLUDING)</w:t>
                        </w:r>
                        <w:r>
                          <w:rPr>
                            <w:rFonts w:ascii="Arial" w:hAnsi="Arial" w:cs="Arial"/>
                            <w:sz w:val="24"/>
                            <w:szCs w:val="24"/>
                          </w:rPr>
                          <w:t xml:space="preserve">, CHANGES WILL BE MADE WITHOUT ANY CHARGE. IF CHANGES AFFECT PASSENGERS' TRAVEL PLANS, REBOOKING AND REROUTING WILL BE MADE (UP TO THE EFFECTED DURATION WITHOUT ANY CHARGE FOR DIFFERENT </w:t>
                        </w:r>
                        <w:r>
                          <w:rPr>
                            <w:rFonts w:ascii="Arial" w:hAnsi="Arial" w:cs="Arial"/>
                            <w:sz w:val="24"/>
                            <w:szCs w:val="24"/>
                          </w:rPr>
                          <w:lastRenderedPageBreak/>
                          <w:t xml:space="preserve">BOOKING CLASSES ONLY IF THE NEW DESTINATION IS IN THE SAME IATA REGION AND IN THE SAME CABIN. </w:t>
                        </w:r>
                        <w:r>
                          <w:rPr>
                            <w:rFonts w:ascii="Arial" w:hAnsi="Arial" w:cs="Arial"/>
                            <w:sz w:val="24"/>
                            <w:szCs w:val="24"/>
                          </w:rPr>
                          <w:br/>
                          <w:t>REBOOKING AND REROUTING IS MADE ACCORDING TO ORIGINAL TICKET FARE RULES ON INTERLINE FLIGHTS WHERE TK IS THE MARKETING CARRIER.</w:t>
                        </w:r>
                      </w:p>
                      <w:p w:rsidR="00686A10" w:rsidRDefault="00686A10">
                        <w:pPr>
                          <w:spacing w:before="150" w:after="150" w:line="336" w:lineRule="auto"/>
                          <w:rPr>
                            <w:rFonts w:ascii="Arial" w:hAnsi="Arial" w:cs="Arial"/>
                            <w:sz w:val="24"/>
                            <w:szCs w:val="24"/>
                          </w:rPr>
                        </w:pPr>
                        <w:r>
                          <w:rPr>
                            <w:rFonts w:ascii="Arial" w:hAnsi="Arial" w:cs="Arial"/>
                            <w:b/>
                            <w:bCs/>
                            <w:sz w:val="24"/>
                            <w:szCs w:val="24"/>
                          </w:rPr>
                          <w:t>2) REFUND REQUESTS:</w:t>
                        </w:r>
                        <w:r>
                          <w:rPr>
                            <w:rFonts w:ascii="Arial" w:hAnsi="Arial" w:cs="Arial"/>
                            <w:sz w:val="24"/>
                            <w:szCs w:val="24"/>
                          </w:rPr>
                          <w:t xml:space="preserve"> REFUND REQUESTS WILL BE HANDLED WITH THE FOLLOWING CONDITIONS, DISREGARDING THE RELATED FARE RULES. TICKETS ARE REVALIDATED UNTIL </w:t>
                        </w:r>
                        <w:r>
                          <w:rPr>
                            <w:rFonts w:ascii="Arial" w:hAnsi="Arial" w:cs="Arial"/>
                            <w:b/>
                            <w:bCs/>
                            <w:sz w:val="24"/>
                            <w:szCs w:val="24"/>
                          </w:rPr>
                          <w:t>10.05.2026 (INCLUDING).</w:t>
                        </w:r>
                        <w:r>
                          <w:rPr>
                            <w:rFonts w:ascii="Arial" w:hAnsi="Arial" w:cs="Arial"/>
                            <w:sz w:val="24"/>
                            <w:szCs w:val="24"/>
                          </w:rPr>
                          <w:t xml:space="preserve"> </w:t>
                        </w:r>
                        <w:r>
                          <w:rPr>
                            <w:rFonts w:ascii="Arial" w:hAnsi="Arial" w:cs="Arial"/>
                            <w:sz w:val="24"/>
                            <w:szCs w:val="24"/>
                          </w:rPr>
                          <w:br/>
                          <w:t xml:space="preserve">A) UNUSED TICKET: REFUND WILL BE MADE WITHOUT ANY CHARGE, PROVIDING THAT TICKETS ARE REFUNDED UNTIL </w:t>
                        </w:r>
                        <w:r>
                          <w:rPr>
                            <w:rFonts w:ascii="Arial" w:hAnsi="Arial" w:cs="Arial"/>
                            <w:b/>
                            <w:bCs/>
                            <w:sz w:val="24"/>
                            <w:szCs w:val="24"/>
                          </w:rPr>
                          <w:t>10.05.2026 (INCLUDING).</w:t>
                        </w:r>
                        <w:r>
                          <w:rPr>
                            <w:rFonts w:ascii="Arial" w:hAnsi="Arial" w:cs="Arial"/>
                            <w:sz w:val="24"/>
                            <w:szCs w:val="24"/>
                          </w:rPr>
                          <w:t xml:space="preserve"> INTERLINE FLIGHTS WHERE TK IS THE MARKETING CARRIER ARE INCLUDED. </w:t>
                        </w:r>
                        <w:r>
                          <w:rPr>
                            <w:rFonts w:ascii="Arial" w:hAnsi="Arial" w:cs="Arial"/>
                            <w:sz w:val="24"/>
                            <w:szCs w:val="24"/>
                          </w:rPr>
                          <w:br/>
                          <w:t>B) USED TICKET: REFUND WILL BE MADE, CONSIDERING IT IS INVOLUNTARY. INTERLINE FLIGHTS WHERE TK IS THE MARKETING CARRIER ARE INCLUDED.</w:t>
                        </w:r>
                      </w:p>
                      <w:p w:rsidR="00686A10" w:rsidRDefault="00686A10">
                        <w:pPr>
                          <w:spacing w:before="150" w:after="150" w:line="336" w:lineRule="auto"/>
                          <w:rPr>
                            <w:rFonts w:ascii="Arial" w:hAnsi="Arial" w:cs="Arial"/>
                            <w:sz w:val="24"/>
                            <w:szCs w:val="24"/>
                          </w:rPr>
                        </w:pPr>
                        <w:r>
                          <w:rPr>
                            <w:rFonts w:ascii="Arial" w:hAnsi="Arial" w:cs="Arial"/>
                            <w:b/>
                            <w:bCs/>
                            <w:sz w:val="24"/>
                            <w:szCs w:val="24"/>
                          </w:rPr>
                          <w:t>3) EXTENSION OF TICKET VALIDITY:</w:t>
                        </w:r>
                        <w:r>
                          <w:rPr>
                            <w:rFonts w:ascii="Arial" w:hAnsi="Arial" w:cs="Arial"/>
                            <w:sz w:val="24"/>
                            <w:szCs w:val="24"/>
                          </w:rPr>
                          <w:t xml:space="preserve"> THE VALIDITY OF THE TICKET CAN BE EXTENDED UNTIL </w:t>
                        </w:r>
                        <w:r>
                          <w:rPr>
                            <w:rFonts w:ascii="Arial" w:hAnsi="Arial" w:cs="Arial"/>
                            <w:b/>
                            <w:bCs/>
                            <w:sz w:val="24"/>
                            <w:szCs w:val="24"/>
                          </w:rPr>
                          <w:t>10.05.2026</w:t>
                        </w:r>
                        <w:r>
                          <w:rPr>
                            <w:rFonts w:ascii="Arial" w:hAnsi="Arial" w:cs="Arial"/>
                            <w:sz w:val="24"/>
                            <w:szCs w:val="24"/>
                          </w:rPr>
                          <w:t xml:space="preserve"> WITHOUT ANY FARE DIFFERENCE OR PENALTY.</w:t>
                        </w:r>
                      </w:p>
                      <w:p w:rsidR="00686A10" w:rsidRDefault="00686A10">
                        <w:pPr>
                          <w:spacing w:before="150" w:after="150" w:line="336" w:lineRule="auto"/>
                          <w:rPr>
                            <w:rFonts w:ascii="Arial" w:hAnsi="Arial" w:cs="Arial"/>
                            <w:b/>
                            <w:bCs/>
                            <w:sz w:val="24"/>
                            <w:szCs w:val="24"/>
                          </w:rPr>
                        </w:pPr>
                        <w:r>
                          <w:rPr>
                            <w:rFonts w:ascii="Arial" w:hAnsi="Arial" w:cs="Arial"/>
                            <w:b/>
                            <w:bCs/>
                            <w:sz w:val="24"/>
                            <w:szCs w:val="24"/>
                          </w:rPr>
                          <w:t>4) THIS TELEX IS VALID FOR NO-SHOW TICKETS.</w:t>
                        </w:r>
                      </w:p>
                      <w:p w:rsidR="00686A10" w:rsidRDefault="00686A10">
                        <w:pPr>
                          <w:spacing w:before="150" w:after="150" w:line="336" w:lineRule="auto"/>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REBOOKING/REROUTING AND REFUND REQUESTS OF GROUP RESERVATIONS FOR WHICH PAYMENT OR GUARANTEE MCO IS RECEIVED WILL BE MADE, DISREGARDING THE PENALTIES OF EXISTING FARE RULES. </w:t>
                        </w:r>
                      </w:p>
                      <w:p w:rsidR="00686A10" w:rsidRDefault="00686A10">
                        <w:pPr>
                          <w:spacing w:before="150" w:after="150" w:line="336" w:lineRule="auto"/>
                          <w:rPr>
                            <w:rFonts w:ascii="Arial" w:hAnsi="Arial" w:cs="Arial"/>
                            <w:sz w:val="24"/>
                            <w:szCs w:val="24"/>
                          </w:rPr>
                        </w:pPr>
                        <w:r>
                          <w:rPr>
                            <w:rFonts w:ascii="Arial" w:hAnsi="Arial" w:cs="Arial"/>
                            <w:b/>
                            <w:bCs/>
                            <w:sz w:val="24"/>
                            <w:szCs w:val="24"/>
                          </w:rPr>
                          <w:t>6)</w:t>
                        </w:r>
                        <w:r>
                          <w:rPr>
                            <w:rFonts w:ascii="Arial" w:hAnsi="Arial" w:cs="Arial"/>
                            <w:sz w:val="24"/>
                            <w:szCs w:val="24"/>
                          </w:rPr>
                          <w:t xml:space="preserve"> ALL CHANGES AND REFUNDS CAN BE MADE BY WEB, MOBILE APP, TURKISH AIRLINES SALES OFFICES, SALES AGENTS WHERE THE TICKETS ARE PURCHASED AND CALL CENTER.</w:t>
                        </w:r>
                        <w:r>
                          <w:rPr>
                            <w:rFonts w:ascii="Arial" w:hAnsi="Arial" w:cs="Arial"/>
                            <w:sz w:val="24"/>
                            <w:szCs w:val="24"/>
                          </w:rPr>
                          <w:br/>
                          <w:t>THE CHANGES MENTIONED ABOVE WILL BE LIMITTED TO ONLY ONCE AND OTHER ADDITIONAL CHANGES WILL BE HANDLED WITH EXISTING PENALTIES AND FARE DIFFERENCES WITHIN THE FARE RULES.</w:t>
                        </w:r>
                      </w:p>
                      <w:p w:rsidR="00686A10" w:rsidRDefault="00686A10">
                        <w:pPr>
                          <w:spacing w:before="150" w:after="150" w:line="336" w:lineRule="auto"/>
                          <w:rPr>
                            <w:rFonts w:ascii="Arial" w:hAnsi="Arial" w:cs="Arial"/>
                            <w:sz w:val="24"/>
                            <w:szCs w:val="24"/>
                          </w:rPr>
                        </w:pPr>
                        <w:r>
                          <w:rPr>
                            <w:rFonts w:ascii="Arial" w:hAnsi="Arial" w:cs="Arial"/>
                            <w:b/>
                            <w:bCs/>
                            <w:sz w:val="24"/>
                            <w:szCs w:val="24"/>
                          </w:rPr>
                          <w:lastRenderedPageBreak/>
                          <w:t>7)</w:t>
                        </w:r>
                        <w:r>
                          <w:t xml:space="preserve"> </w:t>
                        </w:r>
                        <w:r>
                          <w:rPr>
                            <w:rFonts w:ascii="Arial" w:hAnsi="Arial" w:cs="Arial"/>
                            <w:sz w:val="24"/>
                            <w:szCs w:val="24"/>
                          </w:rPr>
                          <w:t>THE RELEVANT PRACTICES WILL ALSO BE VALID FOR ANCILLARY SERVICES</w:t>
                        </w:r>
                      </w:p>
                      <w:tbl>
                        <w:tblPr>
                          <w:tblW w:w="7717" w:type="dxa"/>
                          <w:jc w:val="center"/>
                          <w:tblCellMar>
                            <w:left w:w="0" w:type="dxa"/>
                            <w:right w:w="0" w:type="dxa"/>
                          </w:tblCellMar>
                          <w:tblLook w:val="04A0" w:firstRow="1" w:lastRow="0" w:firstColumn="1" w:lastColumn="0" w:noHBand="0" w:noVBand="1"/>
                        </w:tblPr>
                        <w:tblGrid>
                          <w:gridCol w:w="1298"/>
                          <w:gridCol w:w="2308"/>
                          <w:gridCol w:w="1304"/>
                          <w:gridCol w:w="1404"/>
                          <w:gridCol w:w="1403"/>
                        </w:tblGrid>
                        <w:tr w:rsidR="00686A10">
                          <w:trPr>
                            <w:trHeight w:val="400"/>
                            <w:jc w:val="center"/>
                          </w:trPr>
                          <w:tc>
                            <w:tcPr>
                              <w:tcW w:w="129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sz w:val="20"/>
                                  <w:szCs w:val="20"/>
                                </w:rPr>
                              </w:pPr>
                              <w:r>
                                <w:rPr>
                                  <w:rFonts w:ascii="Arial" w:hAnsi="Arial" w:cs="Arial"/>
                                  <w:b/>
                                  <w:bCs/>
                                </w:rPr>
                                <w:t>Ticketing Date</w:t>
                              </w:r>
                            </w:p>
                          </w:tc>
                          <w:tc>
                            <w:tcPr>
                              <w:tcW w:w="2308"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Travel Date</w:t>
                              </w:r>
                            </w:p>
                          </w:tc>
                          <w:tc>
                            <w:tcPr>
                              <w:tcW w:w="130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New Travel Date</w:t>
                              </w:r>
                            </w:p>
                          </w:tc>
                          <w:tc>
                            <w:tcPr>
                              <w:tcW w:w="140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Ticket Extension Date</w:t>
                              </w:r>
                            </w:p>
                          </w:tc>
                          <w:tc>
                            <w:tcPr>
                              <w:tcW w:w="140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Transaction Date</w:t>
                              </w:r>
                            </w:p>
                          </w:tc>
                        </w:tr>
                        <w:tr w:rsidR="00686A10">
                          <w:trPr>
                            <w:trHeight w:val="690"/>
                            <w:jc w:val="center"/>
                          </w:trPr>
                          <w:tc>
                            <w:tcPr>
                              <w:tcW w:w="1298"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28 FEB 2026 and before</w:t>
                              </w:r>
                            </w:p>
                          </w:tc>
                          <w:tc>
                            <w:tcPr>
                              <w:tcW w:w="230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28 FEB 2026 – 31 MAR 2026 (Included)</w:t>
                              </w:r>
                            </w:p>
                          </w:tc>
                          <w:tc>
                            <w:tcPr>
                              <w:tcW w:w="130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10 MAY 2026 (Included)</w:t>
                              </w:r>
                            </w:p>
                          </w:tc>
                          <w:tc>
                            <w:tcPr>
                              <w:tcW w:w="140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10 MAY 2026 (Included)</w:t>
                              </w:r>
                            </w:p>
                          </w:tc>
                          <w:tc>
                            <w:tcPr>
                              <w:tcW w:w="140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10 MAY 2026 (Included)</w:t>
                              </w:r>
                            </w:p>
                          </w:tc>
                        </w:tr>
                      </w:tbl>
                      <w:p w:rsidR="00686A10" w:rsidRDefault="00686A10">
                        <w:pPr>
                          <w:rPr>
                            <w:rFonts w:ascii="Arial" w:hAnsi="Arial" w:cs="Arial"/>
                            <w:sz w:val="24"/>
                            <w:szCs w:val="24"/>
                          </w:rPr>
                        </w:pPr>
                      </w:p>
                      <w:p w:rsidR="00686A10" w:rsidRDefault="00686A10"/>
                      <w:p w:rsidR="00686A10" w:rsidRDefault="00686A10">
                        <w:pPr>
                          <w:pStyle w:val="Default"/>
                          <w:spacing w:after="240"/>
                          <w:jc w:val="center"/>
                          <w:rPr>
                            <w:rFonts w:ascii="Arial" w:hAnsi="Arial" w:cs="Arial"/>
                            <w:b/>
                            <w:bCs/>
                            <w:color w:val="auto"/>
                          </w:rPr>
                        </w:pPr>
                        <w:r>
                          <w:rPr>
                            <w:rFonts w:ascii="Arial" w:hAnsi="Arial" w:cs="Arial"/>
                            <w:b/>
                            <w:bCs/>
                            <w:color w:val="auto"/>
                          </w:rPr>
                          <w:t>Please add the following remark to the endorsement field:</w:t>
                        </w:r>
                      </w:p>
                      <w:p w:rsidR="00686A10" w:rsidRDefault="00686A10">
                        <w:pPr>
                          <w:pStyle w:val="Default"/>
                          <w:spacing w:after="240"/>
                          <w:rPr>
                            <w:rFonts w:ascii="Arial" w:hAnsi="Arial" w:cs="Arial"/>
                            <w:b/>
                            <w:bCs/>
                            <w:color w:val="auto"/>
                            <w:sz w:val="22"/>
                            <w:szCs w:val="22"/>
                          </w:rPr>
                        </w:pPr>
                        <w:r>
                          <w:rPr>
                            <w:rFonts w:ascii="Arial" w:hAnsi="Arial" w:cs="Arial"/>
                            <w:b/>
                            <w:bCs/>
                            <w:color w:val="FF0000"/>
                            <w:sz w:val="18"/>
                            <w:szCs w:val="18"/>
                          </w:rPr>
                          <w:t>FOR REISSUE</w:t>
                        </w:r>
                        <w:r>
                          <w:rPr>
                            <w:rFonts w:ascii="Arial" w:hAnsi="Arial" w:cs="Arial"/>
                            <w:b/>
                            <w:bCs/>
                            <w:color w:val="auto"/>
                            <w:sz w:val="18"/>
                            <w:szCs w:val="18"/>
                          </w:rPr>
                          <w:t xml:space="preserve">: </w:t>
                        </w:r>
                        <w:r>
                          <w:rPr>
                            <w:rFonts w:ascii="Arial" w:hAnsi="Arial" w:cs="Arial"/>
                            <w:color w:val="auto"/>
                            <w:sz w:val="18"/>
                            <w:szCs w:val="18"/>
                          </w:rPr>
                          <w:t>INVOL REISU DUE UAE/QAT/BHR/KWT/DMM/RUH/OMN</w:t>
                        </w:r>
                        <w:r>
                          <w:rPr>
                            <w:rFonts w:ascii="Arial" w:hAnsi="Arial" w:cs="Arial"/>
                            <w:b/>
                            <w:bCs/>
                            <w:color w:val="C90119"/>
                            <w:sz w:val="18"/>
                            <w:szCs w:val="18"/>
                          </w:rPr>
                          <w:t> </w:t>
                        </w:r>
                        <w:r>
                          <w:rPr>
                            <w:rFonts w:ascii="Arial" w:hAnsi="Arial" w:cs="Arial"/>
                            <w:color w:val="auto"/>
                            <w:sz w:val="18"/>
                            <w:szCs w:val="18"/>
                          </w:rPr>
                          <w:t>SITUATION 123890</w:t>
                        </w:r>
                      </w:p>
                      <w:p w:rsidR="00686A10" w:rsidRDefault="00686A10">
                        <w:pPr>
                          <w:pStyle w:val="Default"/>
                          <w:spacing w:after="240"/>
                          <w:rPr>
                            <w:rFonts w:ascii="Arial" w:hAnsi="Arial" w:cs="Arial"/>
                            <w:b/>
                            <w:bCs/>
                            <w:color w:val="FF0000"/>
                            <w:sz w:val="18"/>
                            <w:szCs w:val="18"/>
                          </w:rPr>
                        </w:pPr>
                        <w:r>
                          <w:rPr>
                            <w:rFonts w:ascii="Arial" w:hAnsi="Arial" w:cs="Arial"/>
                            <w:b/>
                            <w:bCs/>
                            <w:color w:val="FF0000"/>
                            <w:sz w:val="18"/>
                            <w:szCs w:val="18"/>
                          </w:rPr>
                          <w:t>FOR REFUND</w:t>
                        </w:r>
                        <w:r>
                          <w:rPr>
                            <w:rFonts w:ascii="Arial" w:hAnsi="Arial" w:cs="Arial"/>
                            <w:sz w:val="18"/>
                            <w:szCs w:val="18"/>
                          </w:rPr>
                          <w:t>: INVOL RFND DUE UAE/QAT/BHR/KWT/DMM/RUH/OMN SITUATION 1238</w:t>
                        </w:r>
                        <w:r>
                          <w:rPr>
                            <w:rFonts w:ascii="Arial" w:hAnsi="Arial" w:cs="Arial"/>
                            <w:color w:val="auto"/>
                            <w:sz w:val="18"/>
                            <w:szCs w:val="18"/>
                          </w:rPr>
                          <w:t>90</w:t>
                        </w:r>
                      </w:p>
                      <w:p w:rsidR="00686A10" w:rsidRDefault="00686A10">
                        <w:pPr>
                          <w:pStyle w:val="Default"/>
                          <w:spacing w:after="240"/>
                          <w:rPr>
                            <w:rFonts w:ascii="Arial" w:hAnsi="Arial" w:cs="Arial"/>
                            <w:color w:val="auto"/>
                            <w:sz w:val="20"/>
                            <w:szCs w:val="20"/>
                            <w:lang w:val="en-GB"/>
                          </w:rPr>
                        </w:pPr>
                        <w:r>
                          <w:rPr>
                            <w:rFonts w:ascii="Arial" w:hAnsi="Arial" w:cs="Arial"/>
                            <w:b/>
                            <w:bCs/>
                            <w:color w:val="FF0000"/>
                            <w:sz w:val="18"/>
                            <w:szCs w:val="18"/>
                          </w:rPr>
                          <w:t xml:space="preserve">FOR REROUTE: </w:t>
                        </w:r>
                        <w:r>
                          <w:rPr>
                            <w:rFonts w:ascii="Arial" w:hAnsi="Arial" w:cs="Arial"/>
                            <w:sz w:val="18"/>
                            <w:szCs w:val="18"/>
                          </w:rPr>
                          <w:t>INVOL RRTE DUE UAE/QAT/BHR/KWT/DMM/RUH/OMN SITUATION 1238</w:t>
                        </w:r>
                        <w:r>
                          <w:rPr>
                            <w:rFonts w:ascii="Arial" w:hAnsi="Arial" w:cs="Arial"/>
                            <w:color w:val="auto"/>
                            <w:sz w:val="18"/>
                            <w:szCs w:val="18"/>
                          </w:rPr>
                          <w:t>90</w:t>
                        </w:r>
                      </w:p>
                    </w:tc>
                  </w:tr>
                </w:tbl>
                <w:p w:rsidR="00686A10" w:rsidRDefault="00686A10">
                  <w:pPr>
                    <w:rPr>
                      <w:rFonts w:ascii="Times New Roman" w:eastAsia="Times New Roman" w:hAnsi="Times New Roman" w:cs="Times New Roman"/>
                      <w:sz w:val="20"/>
                      <w:szCs w:val="20"/>
                    </w:rPr>
                  </w:pPr>
                </w:p>
              </w:tc>
            </w:tr>
          </w:tbl>
          <w:p w:rsidR="00686A10" w:rsidRDefault="00686A10">
            <w:pPr>
              <w:jc w:val="center"/>
              <w:rPr>
                <w:rFonts w:ascii="Times New Roman" w:eastAsia="Times New Roman" w:hAnsi="Times New Roman" w:cs="Times New Roman"/>
              </w:rPr>
            </w:pPr>
          </w:p>
        </w:tc>
      </w:tr>
    </w:tbl>
    <w:p w:rsidR="001A731D" w:rsidRDefault="0048353F" w:rsidP="00686A10"/>
    <w:p w:rsidR="00686A10" w:rsidRDefault="00686A10" w:rsidP="00686A10"/>
    <w:p w:rsidR="00686A10" w:rsidRDefault="00686A10" w:rsidP="00686A10"/>
    <w:p w:rsidR="00686A10" w:rsidRDefault="00686A10" w:rsidP="00686A10"/>
    <w:p w:rsidR="00686A10" w:rsidRDefault="00686A10" w:rsidP="00686A10"/>
    <w:p w:rsidR="00686A10" w:rsidRDefault="00686A10" w:rsidP="00686A10"/>
    <w:p w:rsidR="00686A10" w:rsidRDefault="00686A10" w:rsidP="00686A10"/>
    <w:p w:rsidR="00686A10" w:rsidRDefault="00686A10" w:rsidP="00686A10">
      <w:pPr>
        <w:pBdr>
          <w:bottom w:val="single" w:sz="6" w:space="1" w:color="auto"/>
        </w:pBdr>
      </w:pPr>
    </w:p>
    <w:p w:rsidR="00686A10" w:rsidRDefault="00686A10" w:rsidP="00686A10"/>
    <w:p w:rsidR="00686A10" w:rsidRDefault="00686A10" w:rsidP="00686A10"/>
    <w:tbl>
      <w:tblPr>
        <w:tblW w:w="9002" w:type="dxa"/>
        <w:jc w:val="center"/>
        <w:tblCellSpacing w:w="0" w:type="dxa"/>
        <w:shd w:val="clear" w:color="auto" w:fill="FFFFFF"/>
        <w:tblCellMar>
          <w:left w:w="0" w:type="dxa"/>
          <w:right w:w="0" w:type="dxa"/>
        </w:tblCellMar>
        <w:tblLook w:val="04A0" w:firstRow="1" w:lastRow="0" w:firstColumn="1" w:lastColumn="0" w:noHBand="0" w:noVBand="1"/>
      </w:tblPr>
      <w:tblGrid>
        <w:gridCol w:w="9002"/>
      </w:tblGrid>
      <w:tr w:rsidR="00686A10" w:rsidTr="00686A10">
        <w:trPr>
          <w:tblCellSpacing w:w="0" w:type="dxa"/>
          <w:jc w:val="center"/>
        </w:trPr>
        <w:tc>
          <w:tcPr>
            <w:tcW w:w="0" w:type="auto"/>
            <w:shd w:val="clear" w:color="auto" w:fill="C80C0F"/>
            <w:vAlign w:val="center"/>
          </w:tcPr>
          <w:p w:rsidR="00686A10" w:rsidRDefault="00686A10">
            <w:pPr>
              <w:rPr>
                <w:rFonts w:ascii="Arial" w:hAnsi="Arial" w:cs="Arial"/>
                <w:b/>
                <w:bCs/>
                <w:color w:val="FFFFFF"/>
                <w:sz w:val="28"/>
                <w:szCs w:val="28"/>
              </w:rPr>
            </w:pPr>
            <w:r>
              <w:rPr>
                <w:rFonts w:ascii="Arial" w:hAnsi="Arial" w:cs="Arial"/>
                <w:b/>
                <w:bCs/>
                <w:color w:val="FFFFFF"/>
                <w:sz w:val="24"/>
                <w:szCs w:val="24"/>
              </w:rPr>
              <w:t>           </w:t>
            </w:r>
          </w:p>
          <w:p w:rsidR="00686A10" w:rsidRDefault="00686A10">
            <w:pPr>
              <w:rPr>
                <w:rFonts w:ascii="Arial" w:hAnsi="Arial" w:cs="Arial"/>
                <w:b/>
                <w:bCs/>
                <w:color w:val="FFFFFF"/>
                <w:sz w:val="24"/>
                <w:szCs w:val="24"/>
              </w:rPr>
            </w:pPr>
            <w:r>
              <w:rPr>
                <w:rFonts w:ascii="Arial" w:hAnsi="Arial" w:cs="Arial"/>
                <w:b/>
                <w:bCs/>
                <w:color w:val="FFFFFF"/>
                <w:sz w:val="28"/>
                <w:szCs w:val="28"/>
              </w:rPr>
              <w:t>        UNITED KINGDOM</w:t>
            </w:r>
            <w:r>
              <w:rPr>
                <w:rFonts w:ascii="Arial" w:hAnsi="Arial" w:cs="Arial"/>
                <w:b/>
                <w:bCs/>
                <w:color w:val="FFFFFF"/>
                <w:sz w:val="32"/>
                <w:szCs w:val="32"/>
              </w:rPr>
              <w:t xml:space="preserve">     </w:t>
            </w:r>
            <w:r>
              <w:rPr>
                <w:rFonts w:ascii="Arial" w:hAnsi="Arial" w:cs="Arial"/>
                <w:b/>
                <w:bCs/>
                <w:color w:val="FFFFFF"/>
                <w:sz w:val="24"/>
                <w:szCs w:val="24"/>
              </w:rPr>
              <w:t xml:space="preserve">                                             </w:t>
            </w:r>
            <w:r>
              <w:rPr>
                <w:rFonts w:ascii="Arial" w:hAnsi="Arial" w:cs="Arial"/>
                <w:b/>
                <w:bCs/>
                <w:color w:val="FFFFFF"/>
              </w:rPr>
              <w:t>    4 March 2026</w:t>
            </w:r>
          </w:p>
          <w:p w:rsidR="00686A10" w:rsidRDefault="00686A10">
            <w:pPr>
              <w:rPr>
                <w:rFonts w:ascii="Arial" w:hAnsi="Arial" w:cs="Arial"/>
                <w:b/>
                <w:bCs/>
                <w:color w:val="FFFFFF"/>
                <w:sz w:val="24"/>
                <w:szCs w:val="24"/>
              </w:rPr>
            </w:pPr>
          </w:p>
        </w:tc>
      </w:tr>
    </w:tbl>
    <w:p w:rsidR="00686A10" w:rsidRDefault="00686A10" w:rsidP="00686A10">
      <w:pPr>
        <w:jc w:val="center"/>
        <w:rPr>
          <w:rFonts w:ascii="Arial" w:hAnsi="Arial" w:cs="Arial"/>
          <w:vanish/>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686A10" w:rsidTr="00686A10">
        <w:trPr>
          <w:tblCellSpacing w:w="0" w:type="dxa"/>
          <w:jc w:val="center"/>
          <w:hidden/>
        </w:trPr>
        <w:tc>
          <w:tcPr>
            <w:tcW w:w="0" w:type="auto"/>
            <w:hideMark/>
          </w:tcPr>
          <w:p w:rsidR="00686A10" w:rsidRDefault="00686A10">
            <w:pPr>
              <w:rPr>
                <w:rFonts w:ascii="Arial" w:hAnsi="Arial" w:cs="Arial"/>
                <w:vanish/>
              </w:rPr>
            </w:pPr>
          </w:p>
        </w:tc>
      </w:tr>
      <w:tr w:rsidR="00686A10" w:rsidTr="00686A10">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86A10">
              <w:trPr>
                <w:tblCellSpacing w:w="0" w:type="dxa"/>
                <w:jc w:val="center"/>
              </w:trPr>
              <w:tc>
                <w:tcPr>
                  <w:tcW w:w="0" w:type="auto"/>
                  <w:shd w:val="clear" w:color="auto" w:fill="787878"/>
                  <w:tcMar>
                    <w:top w:w="0" w:type="dxa"/>
                    <w:left w:w="601" w:type="dxa"/>
                    <w:bottom w:w="0" w:type="dxa"/>
                    <w:right w:w="601" w:type="dxa"/>
                  </w:tcMar>
                  <w:hideMark/>
                </w:tcPr>
                <w:p w:rsidR="00686A10" w:rsidRDefault="00686A10">
                  <w:pPr>
                    <w:pStyle w:val="NormalWeb"/>
                    <w:spacing w:before="150" w:beforeAutospacing="0" w:after="150" w:afterAutospacing="0"/>
                    <w:jc w:val="center"/>
                    <w:rPr>
                      <w:rFonts w:ascii="Arial" w:hAnsi="Arial" w:cs="Arial"/>
                      <w:b/>
                      <w:bCs/>
                      <w:color w:val="FFFFFF"/>
                      <w:sz w:val="36"/>
                      <w:szCs w:val="36"/>
                    </w:rPr>
                  </w:pPr>
                  <w:r>
                    <w:rPr>
                      <w:rFonts w:ascii="Arial" w:hAnsi="Arial" w:cs="Arial"/>
                      <w:b/>
                      <w:bCs/>
                      <w:color w:val="FFFFFF"/>
                      <w:sz w:val="32"/>
                      <w:szCs w:val="32"/>
                      <w:u w:val="single"/>
                    </w:rPr>
                    <w:t>TRAVEL UPDATE</w:t>
                  </w:r>
                  <w:r>
                    <w:rPr>
                      <w:rFonts w:ascii="Arial" w:hAnsi="Arial" w:cs="Arial"/>
                      <w:b/>
                      <w:bCs/>
                      <w:color w:val="FFFFFF"/>
                      <w:sz w:val="32"/>
                      <w:szCs w:val="32"/>
                    </w:rPr>
                    <w:br/>
                    <w:t>Additional rights due to</w:t>
                  </w:r>
                  <w:r>
                    <w:rPr>
                      <w:rFonts w:ascii="Arial" w:hAnsi="Arial" w:cs="Arial"/>
                      <w:b/>
                      <w:bCs/>
                      <w:color w:val="000000"/>
                      <w:sz w:val="32"/>
                      <w:szCs w:val="32"/>
                    </w:rPr>
                    <w:t xml:space="preserve"> </w:t>
                  </w:r>
                  <w:r>
                    <w:rPr>
                      <w:rFonts w:ascii="Arial" w:hAnsi="Arial" w:cs="Arial"/>
                      <w:b/>
                      <w:bCs/>
                      <w:color w:val="FFFFFF"/>
                      <w:sz w:val="32"/>
                      <w:szCs w:val="32"/>
                    </w:rPr>
                    <w:t>the situation affecting Iran, Iraq, Syria, Jordan and Lebanon flights</w:t>
                  </w:r>
                </w:p>
              </w:tc>
            </w:tr>
            <w:tr w:rsidR="00686A10">
              <w:trPr>
                <w:tblCellSpacing w:w="0" w:type="dxa"/>
                <w:jc w:val="center"/>
              </w:trPr>
              <w:tc>
                <w:tcPr>
                  <w:tcW w:w="0" w:type="auto"/>
                  <w:shd w:val="clear" w:color="auto" w:fill="FFFFFF"/>
                  <w:hideMark/>
                </w:tcPr>
                <w:p w:rsidR="00686A10" w:rsidRDefault="00686A10">
                  <w:pPr>
                    <w:pStyle w:val="NormalWeb"/>
                    <w:spacing w:before="0" w:beforeAutospacing="0" w:after="0" w:afterAutospacing="0"/>
                    <w:jc w:val="center"/>
                    <w:rPr>
                      <w:rFonts w:ascii="Arial" w:hAnsi="Arial" w:cs="Arial"/>
                      <w:sz w:val="20"/>
                      <w:szCs w:val="20"/>
                    </w:rPr>
                  </w:pPr>
                  <w:r>
                    <w:rPr>
                      <w:rFonts w:ascii="Arial" w:hAnsi="Arial" w:cs="Arial"/>
                      <w:noProof/>
                      <w:color w:val="000000"/>
                      <w:sz w:val="20"/>
                      <w:szCs w:val="20"/>
                    </w:rPr>
                    <w:drawing>
                      <wp:inline distT="0" distB="0" distL="0" distR="0">
                        <wp:extent cx="5734050" cy="1800225"/>
                        <wp:effectExtent l="0" t="0" r="0" b="9525"/>
                        <wp:docPr id="4" name="Picture 4" descr="cid:image002.png@01DBEB4C.C0D61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BEB4C.C0D618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4050" cy="1800225"/>
                                </a:xfrm>
                                <a:prstGeom prst="rect">
                                  <a:avLst/>
                                </a:prstGeom>
                                <a:noFill/>
                                <a:ln>
                                  <a:noFill/>
                                </a:ln>
                              </pic:spPr>
                            </pic:pic>
                          </a:graphicData>
                        </a:graphic>
                      </wp:inline>
                    </w:drawing>
                  </w:r>
                </w:p>
              </w:tc>
            </w:tr>
          </w:tbl>
          <w:p w:rsidR="00686A10" w:rsidRDefault="00686A10">
            <w:pPr>
              <w:jc w:val="center"/>
              <w:rPr>
                <w:rFonts w:ascii="Times New Roman" w:eastAsia="Times New Roman" w:hAnsi="Times New Roman" w:cs="Times New Roman"/>
                <w:sz w:val="20"/>
                <w:szCs w:val="20"/>
              </w:rPr>
            </w:pPr>
          </w:p>
        </w:tc>
      </w:tr>
      <w:tr w:rsidR="00686A10" w:rsidTr="00686A10">
        <w:trPr>
          <w:tblCellSpacing w:w="0" w:type="dxa"/>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686A10">
              <w:trPr>
                <w:tblCellSpacing w:w="0" w:type="dxa"/>
                <w:jc w:val="center"/>
              </w:trPr>
              <w:tc>
                <w:tcPr>
                  <w:tcW w:w="0" w:type="auto"/>
                  <w:shd w:val="clear" w:color="auto" w:fill="FFFFFF"/>
                  <w:vAlign w:val="center"/>
                  <w:hideMark/>
                </w:tcPr>
                <w:tbl>
                  <w:tblPr>
                    <w:tblpPr w:leftFromText="180" w:rightFromText="180" w:vertAnchor="text"/>
                    <w:tblW w:w="0" w:type="auto"/>
                    <w:tblCellSpacing w:w="0" w:type="dxa"/>
                    <w:tblCellMar>
                      <w:left w:w="0" w:type="dxa"/>
                      <w:right w:w="0" w:type="dxa"/>
                    </w:tblCellMar>
                    <w:tblLook w:val="04A0" w:firstRow="1" w:lastRow="0" w:firstColumn="1" w:lastColumn="0" w:noHBand="0" w:noVBand="1"/>
                  </w:tblPr>
                  <w:tblGrid>
                    <w:gridCol w:w="8937"/>
                  </w:tblGrid>
                  <w:tr w:rsidR="00686A10">
                    <w:trPr>
                      <w:trHeight w:val="1293"/>
                      <w:tblCellSpacing w:w="0" w:type="dxa"/>
                    </w:trPr>
                    <w:tc>
                      <w:tcPr>
                        <w:tcW w:w="8925" w:type="dxa"/>
                        <w:tcMar>
                          <w:top w:w="113" w:type="dxa"/>
                          <w:left w:w="600" w:type="dxa"/>
                          <w:bottom w:w="227" w:type="dxa"/>
                          <w:right w:w="600" w:type="dxa"/>
                        </w:tcMar>
                      </w:tcPr>
                      <w:p w:rsidR="00686A10" w:rsidRDefault="00686A10">
                        <w:pPr>
                          <w:spacing w:before="150" w:after="150" w:line="336" w:lineRule="auto"/>
                          <w:jc w:val="center"/>
                          <w:rPr>
                            <w:rFonts w:ascii="Arial" w:hAnsi="Arial" w:cs="Arial"/>
                            <w:sz w:val="24"/>
                            <w:szCs w:val="24"/>
                          </w:rPr>
                        </w:pPr>
                        <w:r>
                          <w:rPr>
                            <w:rFonts w:ascii="Arial" w:hAnsi="Arial" w:cs="Arial"/>
                            <w:sz w:val="24"/>
                            <w:szCs w:val="24"/>
                          </w:rPr>
                          <w:lastRenderedPageBreak/>
                          <w:t>Dear Travel Trade Partner,</w:t>
                        </w:r>
                      </w:p>
                      <w:p w:rsidR="00686A10" w:rsidRDefault="00686A10">
                        <w:pPr>
                          <w:spacing w:before="150" w:after="150" w:line="336" w:lineRule="auto"/>
                          <w:rPr>
                            <w:rFonts w:ascii="Arial" w:hAnsi="Arial" w:cs="Arial"/>
                            <w:sz w:val="24"/>
                            <w:szCs w:val="24"/>
                          </w:rPr>
                        </w:pPr>
                        <w:r>
                          <w:rPr>
                            <w:rFonts w:ascii="Arial" w:hAnsi="Arial" w:cs="Arial"/>
                            <w:sz w:val="24"/>
                            <w:szCs w:val="24"/>
                          </w:rPr>
                          <w:t xml:space="preserve">Due to the current situation which affects the Iran, Iraq, Syria, Jordan, Lebanon flights for the individual and group passengers who have bookings on the Turkish Airlines flights from/to Iran, Iraq, Syria, Jordan, </w:t>
                        </w:r>
                        <w:proofErr w:type="gramStart"/>
                        <w:r>
                          <w:rPr>
                            <w:rFonts w:ascii="Arial" w:hAnsi="Arial" w:cs="Arial"/>
                            <w:sz w:val="24"/>
                            <w:szCs w:val="24"/>
                          </w:rPr>
                          <w:t>Lebanon</w:t>
                        </w:r>
                        <w:proofErr w:type="gramEnd"/>
                        <w:r>
                          <w:rPr>
                            <w:rFonts w:ascii="Arial" w:hAnsi="Arial" w:cs="Arial"/>
                            <w:sz w:val="24"/>
                            <w:szCs w:val="24"/>
                          </w:rPr>
                          <w:t xml:space="preserve"> between </w:t>
                        </w:r>
                        <w:r>
                          <w:rPr>
                            <w:rFonts w:ascii="Arial" w:hAnsi="Arial" w:cs="Arial"/>
                            <w:b/>
                            <w:bCs/>
                            <w:sz w:val="24"/>
                            <w:szCs w:val="24"/>
                          </w:rPr>
                          <w:t>28.02.2026 - 31.03.2026 (included</w:t>
                        </w:r>
                        <w:r>
                          <w:rPr>
                            <w:rFonts w:ascii="Arial" w:hAnsi="Arial" w:cs="Arial"/>
                            <w:sz w:val="24"/>
                            <w:szCs w:val="24"/>
                          </w:rPr>
                          <w:t xml:space="preserve">) and ticketed on/before </w:t>
                        </w:r>
                        <w:r>
                          <w:rPr>
                            <w:rFonts w:ascii="Arial" w:hAnsi="Arial" w:cs="Arial"/>
                            <w:b/>
                            <w:bCs/>
                            <w:sz w:val="24"/>
                            <w:szCs w:val="24"/>
                          </w:rPr>
                          <w:t xml:space="preserve">28.02.2026 </w:t>
                        </w:r>
                        <w:r>
                          <w:rPr>
                            <w:rFonts w:ascii="Arial" w:hAnsi="Arial" w:cs="Arial"/>
                            <w:sz w:val="24"/>
                            <w:szCs w:val="24"/>
                          </w:rPr>
                          <w:t>will be handled with the following conditions, disregarding the related fare rules.</w:t>
                        </w:r>
                      </w:p>
                      <w:p w:rsidR="00686A10" w:rsidRDefault="00686A10">
                        <w:pPr>
                          <w:spacing w:before="150" w:after="150" w:line="336" w:lineRule="auto"/>
                          <w:rPr>
                            <w:rFonts w:ascii="Arial" w:hAnsi="Arial" w:cs="Arial"/>
                            <w:sz w:val="24"/>
                            <w:szCs w:val="24"/>
                          </w:rPr>
                        </w:pPr>
                        <w:r>
                          <w:rPr>
                            <w:rFonts w:ascii="Arial" w:hAnsi="Arial" w:cs="Arial"/>
                            <w:sz w:val="24"/>
                            <w:szCs w:val="24"/>
                          </w:rPr>
                          <w:br/>
                        </w:r>
                        <w:r>
                          <w:rPr>
                            <w:rFonts w:ascii="Arial" w:hAnsi="Arial" w:cs="Arial"/>
                            <w:b/>
                            <w:bCs/>
                            <w:sz w:val="24"/>
                            <w:szCs w:val="24"/>
                          </w:rPr>
                          <w:t>1) REBOOKING AND REROUTING REQUESTS:</w:t>
                        </w:r>
                        <w:r>
                          <w:rPr>
                            <w:rFonts w:ascii="Arial" w:hAnsi="Arial" w:cs="Arial"/>
                            <w:sz w:val="24"/>
                            <w:szCs w:val="24"/>
                          </w:rPr>
                          <w:t xml:space="preserve"> REBOOKING AND REROUTING WILL BE MADE WITHOUT ANY CHARGE FOR DIFFERENT BOOKING CLASSES ONLY IF THE NEW DESTINATION IS IN THE SAME IATA REGION AND IN THE SAME CABIN, PROVIDED THAT THE TICKETS ARE REVALIDATED UNTIL </w:t>
                        </w:r>
                        <w:r>
                          <w:rPr>
                            <w:rFonts w:ascii="Arial" w:hAnsi="Arial" w:cs="Arial"/>
                            <w:b/>
                            <w:bCs/>
                            <w:sz w:val="24"/>
                            <w:szCs w:val="24"/>
                          </w:rPr>
                          <w:t>10.05.2026 (INCLUDING)</w:t>
                        </w:r>
                        <w:r>
                          <w:rPr>
                            <w:rFonts w:ascii="Arial" w:hAnsi="Arial" w:cs="Arial"/>
                            <w:sz w:val="24"/>
                            <w:szCs w:val="24"/>
                          </w:rPr>
                          <w:t xml:space="preserve">. </w:t>
                        </w:r>
                        <w:r>
                          <w:rPr>
                            <w:rFonts w:ascii="Arial" w:hAnsi="Arial" w:cs="Arial"/>
                            <w:sz w:val="24"/>
                            <w:szCs w:val="24"/>
                          </w:rPr>
                          <w:br/>
                          <w:t xml:space="preserve">IF REVALIDATION IS MADE FOR TK OPERATING FLIGHTS UNTIL </w:t>
                        </w:r>
                        <w:r>
                          <w:rPr>
                            <w:rFonts w:ascii="Arial" w:hAnsi="Arial" w:cs="Arial"/>
                            <w:b/>
                            <w:bCs/>
                            <w:sz w:val="24"/>
                            <w:szCs w:val="24"/>
                          </w:rPr>
                          <w:t>10.05.2026 (INCLUDING),</w:t>
                        </w:r>
                        <w:r>
                          <w:rPr>
                            <w:rFonts w:ascii="Arial" w:hAnsi="Arial" w:cs="Arial"/>
                            <w:sz w:val="24"/>
                            <w:szCs w:val="24"/>
                          </w:rPr>
                          <w:t xml:space="preserve"> CHANGES WILL BE MADE WITHOUT ANY CHARGE. IF CHANGES AFFECT PASSENGERS' TRAVEL PLANS, REBOOKING AND REROUTING WILL BE MADE (UP TO THE EFFECTED DURATION WITHOUT ANY CHARGE FOR DIFFERENT BOOKING CLASSES ONLY IF THE NEW DESTINATION IS IN THE SAME IATA REGION AND IN THE SAME CABIN. </w:t>
                        </w:r>
                        <w:r>
                          <w:rPr>
                            <w:rFonts w:ascii="Arial" w:hAnsi="Arial" w:cs="Arial"/>
                            <w:sz w:val="24"/>
                            <w:szCs w:val="24"/>
                          </w:rPr>
                          <w:br/>
                          <w:t>REBOOKING AND REROUTING IS MADE ACCORDING TO ORIGINAL TICKET FARE RULES ON INTERLINE FLIGHTS WHERE TK IS THE MARKETING CARRIER.</w:t>
                        </w:r>
                      </w:p>
                      <w:p w:rsidR="00686A10" w:rsidRDefault="00686A10">
                        <w:pPr>
                          <w:spacing w:before="150" w:after="150" w:line="336" w:lineRule="auto"/>
                          <w:rPr>
                            <w:rFonts w:ascii="Arial" w:hAnsi="Arial" w:cs="Arial"/>
                            <w:sz w:val="24"/>
                            <w:szCs w:val="24"/>
                          </w:rPr>
                        </w:pPr>
                        <w:r>
                          <w:rPr>
                            <w:rFonts w:ascii="Arial" w:hAnsi="Arial" w:cs="Arial"/>
                            <w:b/>
                            <w:bCs/>
                            <w:sz w:val="24"/>
                            <w:szCs w:val="24"/>
                          </w:rPr>
                          <w:t>2) REFUND REQUESTS:</w:t>
                        </w:r>
                        <w:r>
                          <w:rPr>
                            <w:rFonts w:ascii="Arial" w:hAnsi="Arial" w:cs="Arial"/>
                            <w:sz w:val="24"/>
                            <w:szCs w:val="24"/>
                          </w:rPr>
                          <w:t xml:space="preserve"> REFUND REQUESTS WILL BE HANDLED WITH THE FOLLOWING CONDITIONS, DISREGARDING THE RELATED FARE RULES. TICKETS ARE REVALIDATED UNTIL </w:t>
                        </w:r>
                        <w:r>
                          <w:rPr>
                            <w:rFonts w:ascii="Arial" w:hAnsi="Arial" w:cs="Arial"/>
                            <w:b/>
                            <w:bCs/>
                            <w:sz w:val="24"/>
                            <w:szCs w:val="24"/>
                          </w:rPr>
                          <w:t>10.05.2026 (INCLUDING).</w:t>
                        </w:r>
                        <w:r>
                          <w:rPr>
                            <w:rFonts w:ascii="Arial" w:hAnsi="Arial" w:cs="Arial"/>
                            <w:sz w:val="24"/>
                            <w:szCs w:val="24"/>
                          </w:rPr>
                          <w:t xml:space="preserve"> </w:t>
                        </w:r>
                        <w:r>
                          <w:rPr>
                            <w:rFonts w:ascii="Arial" w:hAnsi="Arial" w:cs="Arial"/>
                            <w:sz w:val="24"/>
                            <w:szCs w:val="24"/>
                          </w:rPr>
                          <w:br/>
                          <w:t xml:space="preserve">A) UNUSED TICKET: REFUND WILL BE MADE WITHOUT ANY CHARGE, PROVIDING THAT TICKETS ARE REFUNDED UNTIL </w:t>
                        </w:r>
                        <w:r>
                          <w:rPr>
                            <w:rFonts w:ascii="Arial" w:hAnsi="Arial" w:cs="Arial"/>
                            <w:b/>
                            <w:bCs/>
                            <w:sz w:val="24"/>
                            <w:szCs w:val="24"/>
                          </w:rPr>
                          <w:t>10.05.2026 (INCLUDING).</w:t>
                        </w:r>
                        <w:r>
                          <w:rPr>
                            <w:rFonts w:ascii="Arial" w:hAnsi="Arial" w:cs="Arial"/>
                            <w:sz w:val="24"/>
                            <w:szCs w:val="24"/>
                          </w:rPr>
                          <w:t xml:space="preserve"> INTERLINE FLIGHTS WHERE TK IS THE MARKETING CARRIER ARE INCLUDED. </w:t>
                        </w:r>
                        <w:r>
                          <w:rPr>
                            <w:rFonts w:ascii="Arial" w:hAnsi="Arial" w:cs="Arial"/>
                            <w:sz w:val="24"/>
                            <w:szCs w:val="24"/>
                          </w:rPr>
                          <w:br/>
                          <w:t xml:space="preserve">B) USED TICKET: REFUND WILL BE MADE, CONSIDERING IT IS </w:t>
                        </w:r>
                        <w:r>
                          <w:rPr>
                            <w:rFonts w:ascii="Arial" w:hAnsi="Arial" w:cs="Arial"/>
                            <w:sz w:val="24"/>
                            <w:szCs w:val="24"/>
                          </w:rPr>
                          <w:lastRenderedPageBreak/>
                          <w:t>INVOLUNTARY. INTERLINE FLIGHTS WHERE TK IS THE MARKETING CARRIER ARE INCLUDED.</w:t>
                        </w:r>
                      </w:p>
                      <w:p w:rsidR="00686A10" w:rsidRDefault="00686A10">
                        <w:pPr>
                          <w:spacing w:before="150" w:after="150" w:line="336" w:lineRule="auto"/>
                          <w:rPr>
                            <w:rFonts w:ascii="Arial" w:hAnsi="Arial" w:cs="Arial"/>
                            <w:sz w:val="24"/>
                            <w:szCs w:val="24"/>
                          </w:rPr>
                        </w:pPr>
                        <w:r>
                          <w:rPr>
                            <w:rFonts w:ascii="Arial" w:hAnsi="Arial" w:cs="Arial"/>
                            <w:b/>
                            <w:bCs/>
                            <w:sz w:val="24"/>
                            <w:szCs w:val="24"/>
                          </w:rPr>
                          <w:t>3) EXTENSION OF TICKET VALIDITY:</w:t>
                        </w:r>
                        <w:r>
                          <w:rPr>
                            <w:rFonts w:ascii="Arial" w:hAnsi="Arial" w:cs="Arial"/>
                            <w:sz w:val="24"/>
                            <w:szCs w:val="24"/>
                          </w:rPr>
                          <w:t xml:space="preserve"> THE VALIDITY OF THE TICKET CAN BE EXTENDED UNTIL </w:t>
                        </w:r>
                        <w:r>
                          <w:rPr>
                            <w:rFonts w:ascii="Arial" w:hAnsi="Arial" w:cs="Arial"/>
                            <w:b/>
                            <w:bCs/>
                            <w:sz w:val="24"/>
                            <w:szCs w:val="24"/>
                          </w:rPr>
                          <w:t xml:space="preserve">10.05.2026 </w:t>
                        </w:r>
                        <w:r>
                          <w:rPr>
                            <w:rFonts w:ascii="Arial" w:hAnsi="Arial" w:cs="Arial"/>
                            <w:sz w:val="24"/>
                            <w:szCs w:val="24"/>
                          </w:rPr>
                          <w:t>WITHOUT ANY FARE DIFFERENCE OR PENALTY.</w:t>
                        </w:r>
                      </w:p>
                      <w:p w:rsidR="00686A10" w:rsidRDefault="00686A10">
                        <w:pPr>
                          <w:spacing w:before="150" w:after="150" w:line="336" w:lineRule="auto"/>
                          <w:rPr>
                            <w:rFonts w:ascii="Arial" w:hAnsi="Arial" w:cs="Arial"/>
                            <w:b/>
                            <w:bCs/>
                            <w:sz w:val="24"/>
                            <w:szCs w:val="24"/>
                          </w:rPr>
                        </w:pPr>
                        <w:r>
                          <w:rPr>
                            <w:rFonts w:ascii="Arial" w:hAnsi="Arial" w:cs="Arial"/>
                            <w:b/>
                            <w:bCs/>
                            <w:sz w:val="24"/>
                            <w:szCs w:val="24"/>
                          </w:rPr>
                          <w:t>4) THIS TELEX IS VALID FOR NO-SHOW TICKETS.</w:t>
                        </w:r>
                      </w:p>
                      <w:p w:rsidR="00686A10" w:rsidRDefault="00686A10">
                        <w:pPr>
                          <w:spacing w:before="150" w:after="150" w:line="336" w:lineRule="auto"/>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REBOOKING/REROUTING AND REFUND REQUESTS OF GROUP RESERVATIONS FOR WHICH PAYMENT OR GUARANTEE MCO IS RECEIVED WILL BE MADE, DISREGARDING THE PENALTIES OF EXISTING FARE RULES. </w:t>
                        </w:r>
                      </w:p>
                      <w:p w:rsidR="00686A10" w:rsidRDefault="00686A10">
                        <w:pPr>
                          <w:spacing w:before="150" w:after="150" w:line="336" w:lineRule="auto"/>
                          <w:rPr>
                            <w:rFonts w:ascii="Arial" w:hAnsi="Arial" w:cs="Arial"/>
                            <w:sz w:val="24"/>
                            <w:szCs w:val="24"/>
                          </w:rPr>
                        </w:pPr>
                        <w:r>
                          <w:rPr>
                            <w:rFonts w:ascii="Arial" w:hAnsi="Arial" w:cs="Arial"/>
                            <w:b/>
                            <w:bCs/>
                            <w:sz w:val="24"/>
                            <w:szCs w:val="24"/>
                          </w:rPr>
                          <w:t>6)</w:t>
                        </w:r>
                        <w:r>
                          <w:rPr>
                            <w:rFonts w:ascii="Arial" w:hAnsi="Arial" w:cs="Arial"/>
                            <w:sz w:val="24"/>
                            <w:szCs w:val="24"/>
                          </w:rPr>
                          <w:t xml:space="preserve"> ALL CHANGES AND REFUNDS CAN BE MADE BY WEB, MOBILE APP, TURKISH AIRLINES SALES OFFICES, SALES AGENTS WHERE THE TICKETS ARE PURCHASED AND CALL CENTER.</w:t>
                        </w:r>
                        <w:r>
                          <w:rPr>
                            <w:rFonts w:ascii="Arial" w:hAnsi="Arial" w:cs="Arial"/>
                            <w:sz w:val="24"/>
                            <w:szCs w:val="24"/>
                          </w:rPr>
                          <w:br/>
                          <w:t>THE CHANGES MENTIONED ABOVE WILL BE LIMITTED TO ONLY ONCE AND OTHER ADDITIONAL CHANGES WILL BE HANDLED WITH EXISTING PENALTIES AND FARE DIFFERENCES WITHIN THE FARE RULES.</w:t>
                        </w:r>
                      </w:p>
                      <w:p w:rsidR="00686A10" w:rsidRDefault="00686A10">
                        <w:pPr>
                          <w:spacing w:before="150" w:after="150" w:line="336" w:lineRule="auto"/>
                          <w:rPr>
                            <w:rFonts w:ascii="Arial" w:hAnsi="Arial" w:cs="Arial"/>
                            <w:sz w:val="24"/>
                            <w:szCs w:val="24"/>
                          </w:rPr>
                        </w:pPr>
                        <w:r>
                          <w:rPr>
                            <w:rFonts w:ascii="Arial" w:hAnsi="Arial" w:cs="Arial"/>
                            <w:b/>
                            <w:bCs/>
                            <w:sz w:val="24"/>
                            <w:szCs w:val="24"/>
                          </w:rPr>
                          <w:t>7)</w:t>
                        </w:r>
                        <w:r>
                          <w:t xml:space="preserve"> </w:t>
                        </w:r>
                        <w:r>
                          <w:rPr>
                            <w:rFonts w:ascii="Arial" w:hAnsi="Arial" w:cs="Arial"/>
                            <w:sz w:val="24"/>
                            <w:szCs w:val="24"/>
                          </w:rPr>
                          <w:t>THE RELEVANT PRACTICES WILL ALSO BE VALID FOR ANCILLARY SERVICES</w:t>
                        </w:r>
                      </w:p>
                      <w:tbl>
                        <w:tblPr>
                          <w:tblW w:w="7717" w:type="dxa"/>
                          <w:jc w:val="center"/>
                          <w:tblCellMar>
                            <w:left w:w="0" w:type="dxa"/>
                            <w:right w:w="0" w:type="dxa"/>
                          </w:tblCellMar>
                          <w:tblLook w:val="04A0" w:firstRow="1" w:lastRow="0" w:firstColumn="1" w:lastColumn="0" w:noHBand="0" w:noVBand="1"/>
                        </w:tblPr>
                        <w:tblGrid>
                          <w:gridCol w:w="1298"/>
                          <w:gridCol w:w="2308"/>
                          <w:gridCol w:w="1304"/>
                          <w:gridCol w:w="1404"/>
                          <w:gridCol w:w="1403"/>
                        </w:tblGrid>
                        <w:tr w:rsidR="00686A10">
                          <w:trPr>
                            <w:trHeight w:val="400"/>
                            <w:jc w:val="center"/>
                          </w:trPr>
                          <w:tc>
                            <w:tcPr>
                              <w:tcW w:w="129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sz w:val="20"/>
                                  <w:szCs w:val="20"/>
                                </w:rPr>
                              </w:pPr>
                              <w:r>
                                <w:rPr>
                                  <w:rFonts w:ascii="Arial" w:hAnsi="Arial" w:cs="Arial"/>
                                  <w:b/>
                                  <w:bCs/>
                                </w:rPr>
                                <w:t>Ticketing Date</w:t>
                              </w:r>
                            </w:p>
                          </w:tc>
                          <w:tc>
                            <w:tcPr>
                              <w:tcW w:w="2308"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Travel Date</w:t>
                              </w:r>
                            </w:p>
                          </w:tc>
                          <w:tc>
                            <w:tcPr>
                              <w:tcW w:w="130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New Travel Date</w:t>
                              </w:r>
                            </w:p>
                          </w:tc>
                          <w:tc>
                            <w:tcPr>
                              <w:tcW w:w="140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Ticket Extension Date</w:t>
                              </w:r>
                            </w:p>
                          </w:tc>
                          <w:tc>
                            <w:tcPr>
                              <w:tcW w:w="140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686A10" w:rsidRDefault="00686A10">
                              <w:pPr>
                                <w:jc w:val="center"/>
                                <w:rPr>
                                  <w:rFonts w:ascii="Arial" w:hAnsi="Arial" w:cs="Arial"/>
                                  <w:b/>
                                  <w:bCs/>
                                </w:rPr>
                              </w:pPr>
                              <w:r>
                                <w:rPr>
                                  <w:rFonts w:ascii="Arial" w:hAnsi="Arial" w:cs="Arial"/>
                                  <w:b/>
                                  <w:bCs/>
                                </w:rPr>
                                <w:t>Transaction Date</w:t>
                              </w:r>
                            </w:p>
                          </w:tc>
                        </w:tr>
                        <w:tr w:rsidR="00686A10">
                          <w:trPr>
                            <w:trHeight w:val="690"/>
                            <w:jc w:val="center"/>
                          </w:trPr>
                          <w:tc>
                            <w:tcPr>
                              <w:tcW w:w="1298"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28 FEB 2026 and before</w:t>
                              </w:r>
                            </w:p>
                          </w:tc>
                          <w:tc>
                            <w:tcPr>
                              <w:tcW w:w="2308"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28 FEB 2026 – 31 MAR 2026 (Included)</w:t>
                              </w:r>
                            </w:p>
                          </w:tc>
                          <w:tc>
                            <w:tcPr>
                              <w:tcW w:w="130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10 MAY 2026 (Included)</w:t>
                              </w:r>
                            </w:p>
                          </w:tc>
                          <w:tc>
                            <w:tcPr>
                              <w:tcW w:w="140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10 MAY 2026 (Included)</w:t>
                              </w:r>
                            </w:p>
                          </w:tc>
                          <w:tc>
                            <w:tcPr>
                              <w:tcW w:w="140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86A10" w:rsidRDefault="00686A10">
                              <w:pPr>
                                <w:jc w:val="center"/>
                                <w:rPr>
                                  <w:rFonts w:ascii="Arial" w:hAnsi="Arial" w:cs="Arial"/>
                                </w:rPr>
                              </w:pPr>
                              <w:r>
                                <w:rPr>
                                  <w:rFonts w:ascii="Arial" w:hAnsi="Arial" w:cs="Arial"/>
                                </w:rPr>
                                <w:t>10 MAY 2026 (Included)</w:t>
                              </w:r>
                            </w:p>
                          </w:tc>
                        </w:tr>
                      </w:tbl>
                      <w:p w:rsidR="00686A10" w:rsidRDefault="00686A10">
                        <w:pPr>
                          <w:rPr>
                            <w:rFonts w:ascii="Arial" w:hAnsi="Arial" w:cs="Arial"/>
                            <w:sz w:val="24"/>
                            <w:szCs w:val="24"/>
                          </w:rPr>
                        </w:pPr>
                      </w:p>
                      <w:p w:rsidR="00686A10" w:rsidRDefault="00686A10"/>
                      <w:p w:rsidR="00686A10" w:rsidRDefault="00686A10">
                        <w:pPr>
                          <w:pStyle w:val="Default"/>
                          <w:spacing w:after="240"/>
                          <w:jc w:val="center"/>
                          <w:rPr>
                            <w:rFonts w:ascii="Arial" w:hAnsi="Arial" w:cs="Arial"/>
                            <w:b/>
                            <w:bCs/>
                            <w:color w:val="auto"/>
                          </w:rPr>
                        </w:pPr>
                        <w:r>
                          <w:rPr>
                            <w:rFonts w:ascii="Arial" w:hAnsi="Arial" w:cs="Arial"/>
                            <w:b/>
                            <w:bCs/>
                            <w:color w:val="auto"/>
                          </w:rPr>
                          <w:t>Please add the following remark to the endorsement field:</w:t>
                        </w:r>
                      </w:p>
                      <w:p w:rsidR="00686A10" w:rsidRDefault="00686A10">
                        <w:pPr>
                          <w:pStyle w:val="Default"/>
                          <w:jc w:val="center"/>
                          <w:rPr>
                            <w:rFonts w:ascii="Arial" w:hAnsi="Arial" w:cs="Arial"/>
                            <w:color w:val="auto"/>
                            <w:sz w:val="20"/>
                            <w:szCs w:val="20"/>
                          </w:rPr>
                        </w:pPr>
                        <w:r>
                          <w:rPr>
                            <w:rFonts w:ascii="Arial" w:hAnsi="Arial" w:cs="Arial"/>
                            <w:b/>
                            <w:bCs/>
                            <w:color w:val="FF0000"/>
                            <w:sz w:val="20"/>
                            <w:szCs w:val="20"/>
                          </w:rPr>
                          <w:t>FOR REISSUE</w:t>
                        </w:r>
                        <w:r>
                          <w:rPr>
                            <w:rFonts w:ascii="Arial" w:hAnsi="Arial" w:cs="Arial"/>
                            <w:b/>
                            <w:bCs/>
                            <w:color w:val="auto"/>
                            <w:sz w:val="20"/>
                            <w:szCs w:val="20"/>
                          </w:rPr>
                          <w:t xml:space="preserve">: </w:t>
                        </w:r>
                        <w:r>
                          <w:rPr>
                            <w:rFonts w:ascii="Arial" w:hAnsi="Arial" w:cs="Arial"/>
                            <w:color w:val="auto"/>
                            <w:sz w:val="20"/>
                            <w:szCs w:val="20"/>
                          </w:rPr>
                          <w:t>INVOL REISU DUE IRN/IRQ/JOR/SYR/LBN</w:t>
                        </w:r>
                        <w:r>
                          <w:rPr>
                            <w:rFonts w:ascii="Arial" w:hAnsi="Arial" w:cs="Arial"/>
                            <w:b/>
                            <w:bCs/>
                            <w:color w:val="C90119"/>
                            <w:sz w:val="20"/>
                            <w:szCs w:val="20"/>
                          </w:rPr>
                          <w:t> </w:t>
                        </w:r>
                        <w:r>
                          <w:rPr>
                            <w:rFonts w:ascii="Arial" w:hAnsi="Arial" w:cs="Arial"/>
                            <w:color w:val="auto"/>
                            <w:sz w:val="20"/>
                            <w:szCs w:val="20"/>
                          </w:rPr>
                          <w:t>SITUATION 123869</w:t>
                        </w:r>
                      </w:p>
                      <w:p w:rsidR="00686A10" w:rsidRDefault="00686A10">
                        <w:pPr>
                          <w:pStyle w:val="Default"/>
                          <w:jc w:val="center"/>
                          <w:rPr>
                            <w:rFonts w:ascii="Arial" w:hAnsi="Arial" w:cs="Arial"/>
                            <w:color w:val="auto"/>
                            <w:sz w:val="20"/>
                            <w:szCs w:val="20"/>
                          </w:rPr>
                        </w:pPr>
                        <w:r>
                          <w:rPr>
                            <w:rFonts w:ascii="Arial" w:hAnsi="Arial" w:cs="Arial"/>
                            <w:b/>
                            <w:bCs/>
                            <w:color w:val="FF0000"/>
                            <w:sz w:val="20"/>
                            <w:szCs w:val="20"/>
                          </w:rPr>
                          <w:t>FOR REFUND:</w:t>
                        </w:r>
                        <w:r>
                          <w:rPr>
                            <w:rFonts w:ascii="Arial" w:hAnsi="Arial" w:cs="Arial"/>
                            <w:color w:val="FF0000"/>
                            <w:sz w:val="20"/>
                            <w:szCs w:val="20"/>
                          </w:rPr>
                          <w:t xml:space="preserve"> </w:t>
                        </w:r>
                        <w:r>
                          <w:rPr>
                            <w:rFonts w:ascii="Arial" w:hAnsi="Arial" w:cs="Arial"/>
                            <w:color w:val="auto"/>
                            <w:sz w:val="20"/>
                            <w:szCs w:val="20"/>
                          </w:rPr>
                          <w:t>INVOL RFND DUE IRN/IRQ/JOR/SYR/LBN</w:t>
                        </w:r>
                        <w:r>
                          <w:rPr>
                            <w:rFonts w:ascii="Arial" w:hAnsi="Arial" w:cs="Arial"/>
                            <w:b/>
                            <w:bCs/>
                            <w:color w:val="C90119"/>
                            <w:sz w:val="20"/>
                            <w:szCs w:val="20"/>
                          </w:rPr>
                          <w:t> </w:t>
                        </w:r>
                        <w:r>
                          <w:rPr>
                            <w:rFonts w:ascii="Arial" w:hAnsi="Arial" w:cs="Arial"/>
                            <w:color w:val="auto"/>
                            <w:sz w:val="20"/>
                            <w:szCs w:val="20"/>
                          </w:rPr>
                          <w:t xml:space="preserve"> SITUATION 123869</w:t>
                        </w:r>
                      </w:p>
                      <w:p w:rsidR="00686A10" w:rsidRDefault="00686A10">
                        <w:pPr>
                          <w:pStyle w:val="Default"/>
                          <w:jc w:val="center"/>
                          <w:rPr>
                            <w:rFonts w:ascii="Arial" w:hAnsi="Arial" w:cs="Arial"/>
                            <w:color w:val="auto"/>
                            <w:sz w:val="20"/>
                            <w:szCs w:val="20"/>
                          </w:rPr>
                        </w:pPr>
                        <w:r>
                          <w:rPr>
                            <w:rFonts w:ascii="Arial" w:hAnsi="Arial" w:cs="Arial"/>
                            <w:b/>
                            <w:bCs/>
                            <w:color w:val="FF0000"/>
                            <w:sz w:val="20"/>
                            <w:szCs w:val="20"/>
                          </w:rPr>
                          <w:t>FOR REROUTE:</w:t>
                        </w:r>
                        <w:r>
                          <w:rPr>
                            <w:rFonts w:ascii="Arial" w:hAnsi="Arial" w:cs="Arial"/>
                            <w:color w:val="FF0000"/>
                            <w:sz w:val="20"/>
                            <w:szCs w:val="20"/>
                          </w:rPr>
                          <w:t xml:space="preserve"> </w:t>
                        </w:r>
                        <w:r>
                          <w:rPr>
                            <w:rFonts w:ascii="Arial" w:hAnsi="Arial" w:cs="Arial"/>
                            <w:color w:val="auto"/>
                            <w:sz w:val="20"/>
                            <w:szCs w:val="20"/>
                          </w:rPr>
                          <w:t>INVOL RRTE DUE IRN/IRQ/JOR/SYR/LBN</w:t>
                        </w:r>
                        <w:r>
                          <w:rPr>
                            <w:rFonts w:ascii="Arial" w:hAnsi="Arial" w:cs="Arial"/>
                            <w:b/>
                            <w:bCs/>
                            <w:color w:val="C90119"/>
                            <w:sz w:val="20"/>
                            <w:szCs w:val="20"/>
                          </w:rPr>
                          <w:t> </w:t>
                        </w:r>
                        <w:r>
                          <w:rPr>
                            <w:rFonts w:ascii="Arial" w:hAnsi="Arial" w:cs="Arial"/>
                            <w:color w:val="auto"/>
                            <w:sz w:val="20"/>
                            <w:szCs w:val="20"/>
                          </w:rPr>
                          <w:t xml:space="preserve"> SITUATION 123869</w:t>
                        </w:r>
                      </w:p>
                    </w:tc>
                  </w:tr>
                </w:tbl>
                <w:p w:rsidR="00686A10" w:rsidRDefault="00686A10">
                  <w:pPr>
                    <w:rPr>
                      <w:rFonts w:ascii="Times New Roman" w:eastAsia="Times New Roman" w:hAnsi="Times New Roman" w:cs="Times New Roman"/>
                      <w:sz w:val="20"/>
                      <w:szCs w:val="20"/>
                    </w:rPr>
                  </w:pPr>
                </w:p>
              </w:tc>
            </w:tr>
          </w:tbl>
          <w:p w:rsidR="00686A10" w:rsidRDefault="00686A10">
            <w:pPr>
              <w:jc w:val="center"/>
              <w:rPr>
                <w:rFonts w:ascii="Times New Roman" w:eastAsia="Times New Roman" w:hAnsi="Times New Roman" w:cs="Times New Roman"/>
              </w:rPr>
            </w:pPr>
          </w:p>
        </w:tc>
      </w:tr>
    </w:tbl>
    <w:p w:rsidR="00686A10" w:rsidRPr="00686A10" w:rsidRDefault="00686A10" w:rsidP="00686A10">
      <w:bookmarkStart w:id="0" w:name="_GoBack"/>
      <w:bookmarkEnd w:id="0"/>
    </w:p>
    <w:sectPr w:rsidR="00686A10" w:rsidRPr="00686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68"/>
    <w:rsid w:val="0048353F"/>
    <w:rsid w:val="00497DA1"/>
    <w:rsid w:val="00686A10"/>
    <w:rsid w:val="00730BB1"/>
    <w:rsid w:val="00E06D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5543"/>
  <w15:chartTrackingRefBased/>
  <w15:docId w15:val="{7E504F2C-E2DE-4D71-980F-6E9BA997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6D68"/>
    <w:rPr>
      <w:color w:val="0563C1"/>
      <w:u w:val="single"/>
    </w:rPr>
  </w:style>
  <w:style w:type="paragraph" w:styleId="NormalWeb">
    <w:name w:val="Normal (Web)"/>
    <w:basedOn w:val="Normal"/>
    <w:uiPriority w:val="99"/>
    <w:semiHidden/>
    <w:unhideWhenUsed/>
    <w:rsid w:val="00686A10"/>
    <w:pPr>
      <w:spacing w:before="100" w:beforeAutospacing="1" w:after="100" w:afterAutospacing="1"/>
    </w:pPr>
    <w:rPr>
      <w:rFonts w:ascii="Times New Roman" w:hAnsi="Times New Roman" w:cs="Times New Roman"/>
      <w:sz w:val="24"/>
      <w:szCs w:val="24"/>
      <w:lang w:eastAsia="en-IN"/>
    </w:rPr>
  </w:style>
  <w:style w:type="paragraph" w:customStyle="1" w:styleId="Default">
    <w:name w:val="Default"/>
    <w:basedOn w:val="Normal"/>
    <w:uiPriority w:val="99"/>
    <w:semiHidden/>
    <w:rsid w:val="00686A10"/>
    <w:pPr>
      <w:autoSpaceDE w:val="0"/>
      <w:autoSpaceDN w:val="0"/>
    </w:pPr>
    <w:rPr>
      <w:rFonts w:ascii="Times New Roman" w:hAnsi="Times New Roman" w:cs="Times New Roman"/>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17515">
      <w:bodyDiv w:val="1"/>
      <w:marLeft w:val="0"/>
      <w:marRight w:val="0"/>
      <w:marTop w:val="0"/>
      <w:marBottom w:val="0"/>
      <w:divBdr>
        <w:top w:val="none" w:sz="0" w:space="0" w:color="auto"/>
        <w:left w:val="none" w:sz="0" w:space="0" w:color="auto"/>
        <w:bottom w:val="none" w:sz="0" w:space="0" w:color="auto"/>
        <w:right w:val="none" w:sz="0" w:space="0" w:color="auto"/>
      </w:divBdr>
    </w:div>
    <w:div w:id="1146507915">
      <w:bodyDiv w:val="1"/>
      <w:marLeft w:val="0"/>
      <w:marRight w:val="0"/>
      <w:marTop w:val="0"/>
      <w:marBottom w:val="0"/>
      <w:divBdr>
        <w:top w:val="none" w:sz="0" w:space="0" w:color="auto"/>
        <w:left w:val="none" w:sz="0" w:space="0" w:color="auto"/>
        <w:bottom w:val="none" w:sz="0" w:space="0" w:color="auto"/>
        <w:right w:val="none" w:sz="0" w:space="0" w:color="auto"/>
      </w:divBdr>
    </w:div>
    <w:div w:id="20601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BEB4C.C0D618E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2</cp:revision>
  <dcterms:created xsi:type="dcterms:W3CDTF">2026-03-06T15:09:00Z</dcterms:created>
  <dcterms:modified xsi:type="dcterms:W3CDTF">2026-03-06T15:09:00Z</dcterms:modified>
</cp:coreProperties>
</file>